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0AFDF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BESTUURSREGLEMENT ADSV DYNAMICA</w:t>
      </w:r>
    </w:p>
    <w:p w14:paraId="78F0AFE0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Vastgesteld door de Algemene Ledenvergadering op [datum]</w:t>
      </w:r>
    </w:p>
    <w:p w14:paraId="78F0AFE1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Inleiding</w:t>
      </w:r>
    </w:p>
    <w:p w14:paraId="78F0AFE2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van ADSV Dynamica, overwegende:</w:t>
      </w:r>
    </w:p>
    <w:p w14:paraId="78F0AFE3" w14:textId="77777777" w:rsidR="00A03057" w:rsidRPr="00A17343" w:rsidRDefault="00F433A8" w:rsidP="00A1734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dat het bestuur verantwoordelijk is voor het goed functioneren en de continuïteit van de vereniging;</w:t>
      </w:r>
    </w:p>
    <w:p w14:paraId="78F0AFE4" w14:textId="77777777" w:rsidR="00A03057" w:rsidRPr="00A17343" w:rsidRDefault="00F433A8" w:rsidP="00A1734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dat bestuursleden een voorbeeldfunctie vervullen binnen de vereniging;</w:t>
      </w:r>
    </w:p>
    <w:p w14:paraId="78F0AFE5" w14:textId="77777777" w:rsidR="00A03057" w:rsidRPr="00A17343" w:rsidRDefault="00F433A8" w:rsidP="00A1734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dat het bestuur wil handelen volgens de principes van goed verenigingsbestuur;</w:t>
      </w:r>
    </w:p>
    <w:p w14:paraId="78F0AFE6" w14:textId="77777777" w:rsidR="00A03057" w:rsidRPr="00A17343" w:rsidRDefault="00F433A8" w:rsidP="00A17343">
      <w:pPr>
        <w:pStyle w:val="Compact"/>
        <w:numPr>
          <w:ilvl w:val="0"/>
          <w:numId w:val="2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dat t</w:t>
      </w:r>
      <w:r w:rsidRPr="00A17343">
        <w:rPr>
          <w:rFonts w:ascii="Calibri" w:hAnsi="Calibri"/>
          <w:sz w:val="22"/>
          <w:szCs w:val="22"/>
        </w:rPr>
        <w:t>ransparantie, zorgvuldigheid en het verenigingsbelang centraal staan;</w:t>
      </w:r>
    </w:p>
    <w:p w14:paraId="78F0AFE7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stelt het volgende bestuursreglement vast.</w:t>
      </w:r>
    </w:p>
    <w:p w14:paraId="78F0AFE8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1 – ALGEMEEN</w:t>
      </w:r>
    </w:p>
    <w:p w14:paraId="78F0AFE9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 Toepassingsgebied</w:t>
      </w:r>
    </w:p>
    <w:p w14:paraId="78F0AFEA" w14:textId="77777777" w:rsidR="00A03057" w:rsidRPr="00A17343" w:rsidRDefault="00F433A8" w:rsidP="00A17343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Dit bestuursreglement is van toepassing op alle bestuursleden van ADSV Dynamica.</w:t>
      </w:r>
    </w:p>
    <w:p w14:paraId="78F0AFEB" w14:textId="77777777" w:rsidR="00A03057" w:rsidRPr="00A17343" w:rsidRDefault="00F433A8" w:rsidP="00A17343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Dit bestuur</w:t>
      </w:r>
      <w:r w:rsidRPr="00A17343">
        <w:rPr>
          <w:rFonts w:ascii="Calibri" w:hAnsi="Calibri"/>
          <w:sz w:val="22"/>
          <w:szCs w:val="22"/>
        </w:rPr>
        <w:t>sreglement vormt een aanvulling op de statuten en het huishoudelijk reglement van ADSV Dynamica.</w:t>
      </w:r>
    </w:p>
    <w:p w14:paraId="78F0AFEC" w14:textId="77777777" w:rsidR="00A03057" w:rsidRPr="00A17343" w:rsidRDefault="00F433A8" w:rsidP="00A17343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Indien bepalingen uit dit reglement strijdig zijn met de statuten, prevaleren de statuten.</w:t>
      </w:r>
    </w:p>
    <w:p w14:paraId="78F0AFED" w14:textId="77777777" w:rsidR="00A03057" w:rsidRPr="00A17343" w:rsidRDefault="00F433A8" w:rsidP="00A17343">
      <w:pPr>
        <w:numPr>
          <w:ilvl w:val="0"/>
          <w:numId w:val="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draagt zorg voor periodieke actualisatie van dit regleme</w:t>
      </w:r>
      <w:r w:rsidRPr="00A17343">
        <w:rPr>
          <w:rFonts w:ascii="Calibri" w:hAnsi="Calibri"/>
          <w:sz w:val="22"/>
          <w:szCs w:val="22"/>
        </w:rPr>
        <w:t>nt.</w:t>
      </w:r>
    </w:p>
    <w:p w14:paraId="78F0AFEE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 Uitgangspunten</w:t>
      </w:r>
    </w:p>
    <w:p w14:paraId="78F0AFEF" w14:textId="77777777" w:rsidR="00A03057" w:rsidRPr="00A17343" w:rsidRDefault="00F433A8" w:rsidP="00A17343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handelen altijd in het belang van ADSV Dynamica.</w:t>
      </w:r>
    </w:p>
    <w:p w14:paraId="78F0AFF0" w14:textId="77777777" w:rsidR="00A03057" w:rsidRPr="00A17343" w:rsidRDefault="00F433A8" w:rsidP="00A17343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bevorderen een open, veilige en respectvolle verenigingscultuur.</w:t>
      </w:r>
    </w:p>
    <w:p w14:paraId="78F0AFF1" w14:textId="77777777" w:rsidR="00A03057" w:rsidRPr="00A17343" w:rsidRDefault="00F433A8" w:rsidP="00A17343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handelen zorgvuldig met informatie, middelen en eigendommen van de vere</w:t>
      </w:r>
      <w:r w:rsidRPr="00A17343">
        <w:rPr>
          <w:rFonts w:ascii="Calibri" w:hAnsi="Calibri"/>
          <w:sz w:val="22"/>
          <w:szCs w:val="22"/>
        </w:rPr>
        <w:t>niging.</w:t>
      </w:r>
    </w:p>
    <w:p w14:paraId="78F0AFF2" w14:textId="77777777" w:rsidR="00A03057" w:rsidRPr="00A17343" w:rsidRDefault="00F433A8" w:rsidP="00A17343">
      <w:pPr>
        <w:numPr>
          <w:ilvl w:val="0"/>
          <w:numId w:val="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zijn aanspreekbaar op hun handelen en leggen hierover verantwoording af aan de Algemene Ledenvergadering.</w:t>
      </w:r>
    </w:p>
    <w:p w14:paraId="78F0AFF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2 – SAMENSTELLING VAN HET BESTUUR</w:t>
      </w:r>
    </w:p>
    <w:p w14:paraId="78F0AFF4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3 Samenstelling</w:t>
      </w:r>
    </w:p>
    <w:p w14:paraId="78F0AFF5" w14:textId="77777777" w:rsidR="00A03057" w:rsidRPr="00A17343" w:rsidRDefault="00F433A8" w:rsidP="00A17343">
      <w:pPr>
        <w:numPr>
          <w:ilvl w:val="0"/>
          <w:numId w:val="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bestaat uit:</w:t>
      </w:r>
    </w:p>
    <w:p w14:paraId="78F0AFF6" w14:textId="77777777" w:rsidR="00A03057" w:rsidRPr="00A17343" w:rsidRDefault="00F433A8" w:rsidP="00A17343">
      <w:pPr>
        <w:pStyle w:val="Compact"/>
        <w:numPr>
          <w:ilvl w:val="1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voorzitter;</w:t>
      </w:r>
    </w:p>
    <w:p w14:paraId="78F0AFF7" w14:textId="77777777" w:rsidR="00A03057" w:rsidRPr="00A17343" w:rsidRDefault="00F433A8" w:rsidP="00A17343">
      <w:pPr>
        <w:pStyle w:val="Compact"/>
        <w:numPr>
          <w:ilvl w:val="1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secretaris;</w:t>
      </w:r>
    </w:p>
    <w:p w14:paraId="78F0AFF8" w14:textId="77777777" w:rsidR="00A03057" w:rsidRPr="00A17343" w:rsidRDefault="00F433A8" w:rsidP="00A17343">
      <w:pPr>
        <w:pStyle w:val="Compact"/>
        <w:numPr>
          <w:ilvl w:val="1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penningmees</w:t>
      </w:r>
      <w:r w:rsidRPr="00A17343">
        <w:rPr>
          <w:rFonts w:ascii="Calibri" w:hAnsi="Calibri"/>
          <w:sz w:val="22"/>
          <w:szCs w:val="22"/>
        </w:rPr>
        <w:t>ter;</w:t>
      </w:r>
    </w:p>
    <w:p w14:paraId="78F0AFF9" w14:textId="77777777" w:rsidR="00A03057" w:rsidRPr="00A17343" w:rsidRDefault="00F433A8" w:rsidP="00A17343">
      <w:pPr>
        <w:pStyle w:val="Compact"/>
        <w:numPr>
          <w:ilvl w:val="1"/>
          <w:numId w:val="6"/>
        </w:numPr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algemeen bestuurslid.</w:t>
      </w:r>
    </w:p>
    <w:p w14:paraId="78F0AFFA" w14:textId="77777777" w:rsidR="00A03057" w:rsidRPr="00A17343" w:rsidRDefault="00F433A8" w:rsidP="00A17343">
      <w:pPr>
        <w:numPr>
          <w:ilvl w:val="0"/>
          <w:numId w:val="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Daarnaast kan een buitengewoon bestuurslid worden benoemd.</w:t>
      </w:r>
    </w:p>
    <w:p w14:paraId="78F0AFFB" w14:textId="77777777" w:rsidR="00A03057" w:rsidRPr="00A17343" w:rsidRDefault="00F433A8" w:rsidP="00A17343">
      <w:pPr>
        <w:numPr>
          <w:ilvl w:val="0"/>
          <w:numId w:val="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buitengewoon bestuurslid neemt deel aan bestuursvergaderingen in adviserende rol.</w:t>
      </w:r>
    </w:p>
    <w:p w14:paraId="78F0AFFC" w14:textId="77777777" w:rsidR="00A03057" w:rsidRPr="00A17343" w:rsidRDefault="00F433A8" w:rsidP="00A17343">
      <w:pPr>
        <w:numPr>
          <w:ilvl w:val="0"/>
          <w:numId w:val="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buitengewoon bestuurslid heeft geen stemrecht bij bestuurlijke besluitvorming.</w:t>
      </w:r>
    </w:p>
    <w:p w14:paraId="78F0AFFD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4 Benoeming en zittingsduur</w:t>
      </w:r>
    </w:p>
    <w:p w14:paraId="78F0AFFE" w14:textId="77777777" w:rsidR="00A03057" w:rsidRPr="00A17343" w:rsidRDefault="00F433A8" w:rsidP="00A17343">
      <w:pPr>
        <w:numPr>
          <w:ilvl w:val="0"/>
          <w:numId w:val="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worden benoemd door de Algemene Ledenvergadering.</w:t>
      </w:r>
    </w:p>
    <w:p w14:paraId="78F0AFFF" w14:textId="77777777" w:rsidR="00A03057" w:rsidRPr="00A17343" w:rsidRDefault="00F433A8" w:rsidP="00A17343">
      <w:pPr>
        <w:numPr>
          <w:ilvl w:val="0"/>
          <w:numId w:val="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benoemingstermijn bedraagt vier jaar.</w:t>
      </w:r>
    </w:p>
    <w:p w14:paraId="78F0B000" w14:textId="77777777" w:rsidR="00A03057" w:rsidRPr="00A17343" w:rsidRDefault="00F433A8" w:rsidP="00A17343">
      <w:pPr>
        <w:numPr>
          <w:ilvl w:val="0"/>
          <w:numId w:val="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zijn aansluitend h</w:t>
      </w:r>
      <w:r w:rsidRPr="00A17343">
        <w:rPr>
          <w:rFonts w:ascii="Calibri" w:hAnsi="Calibri"/>
          <w:sz w:val="22"/>
          <w:szCs w:val="22"/>
        </w:rPr>
        <w:t>erverkiesbaar.</w:t>
      </w:r>
    </w:p>
    <w:p w14:paraId="78F0B001" w14:textId="77777777" w:rsidR="00A03057" w:rsidRPr="00A17343" w:rsidRDefault="00F433A8" w:rsidP="00A17343">
      <w:pPr>
        <w:numPr>
          <w:ilvl w:val="0"/>
          <w:numId w:val="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streeft naar een rooster van aftreden waarbij continuïteit wordt gewaarborgd.</w:t>
      </w:r>
    </w:p>
    <w:p w14:paraId="78F0B002" w14:textId="77777777" w:rsidR="00A03057" w:rsidRPr="00A17343" w:rsidRDefault="00F433A8" w:rsidP="00A17343">
      <w:pPr>
        <w:numPr>
          <w:ilvl w:val="0"/>
          <w:numId w:val="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Bij tussentijdse vacatures voorziet het bestuur zo spoedig mogelijk in een voorstel voor opvolging.</w:t>
      </w:r>
    </w:p>
    <w:p w14:paraId="78F0B00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3 – TAKEN EN VERANTWOORDELIJKHEDEN</w:t>
      </w:r>
    </w:p>
    <w:p w14:paraId="78F0B004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</w:t>
      </w:r>
      <w:r w:rsidRPr="00A17343">
        <w:rPr>
          <w:rFonts w:ascii="Calibri" w:hAnsi="Calibri"/>
          <w:sz w:val="22"/>
          <w:szCs w:val="22"/>
        </w:rPr>
        <w:t>l 5 Gezamenlijke verantwoordelijkheid</w:t>
      </w:r>
    </w:p>
    <w:p w14:paraId="78F0B005" w14:textId="77777777" w:rsidR="00A03057" w:rsidRPr="00A17343" w:rsidRDefault="00F433A8" w:rsidP="00A17343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draagt gezamenlijk verantwoordelijkheid voor het functioneren van ADSV Dynamica.</w:t>
      </w:r>
    </w:p>
    <w:p w14:paraId="78F0B006" w14:textId="77777777" w:rsidR="00A03057" w:rsidRPr="00A17343" w:rsidRDefault="00F433A8" w:rsidP="00A17343">
      <w:pPr>
        <w:numPr>
          <w:ilvl w:val="0"/>
          <w:numId w:val="8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Individuele bestuursleden kunnen aandachtsgebieden toegewezen krijgen, maar besluiten worden genomen onder gezamenlijke veran</w:t>
      </w:r>
      <w:r w:rsidRPr="00A17343">
        <w:rPr>
          <w:rFonts w:ascii="Calibri" w:hAnsi="Calibri"/>
          <w:sz w:val="22"/>
          <w:szCs w:val="22"/>
        </w:rPr>
        <w:t>twoordelijkheid.</w:t>
      </w:r>
    </w:p>
    <w:p w14:paraId="78F0B007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6 Voorzitter</w:t>
      </w:r>
    </w:p>
    <w:p w14:paraId="78F0B008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lastRenderedPageBreak/>
        <w:t>De voorzitter:</w:t>
      </w:r>
    </w:p>
    <w:p w14:paraId="78F0B009" w14:textId="77777777" w:rsidR="00A03057" w:rsidRPr="00A17343" w:rsidRDefault="00F433A8" w:rsidP="00A17343">
      <w:pPr>
        <w:numPr>
          <w:ilvl w:val="0"/>
          <w:numId w:val="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vertegenwoordigt de vereniging naar buiten;</w:t>
      </w:r>
    </w:p>
    <w:p w14:paraId="78F0B00A" w14:textId="77777777" w:rsidR="00A03057" w:rsidRPr="00A17343" w:rsidRDefault="00F433A8" w:rsidP="00A17343">
      <w:pPr>
        <w:numPr>
          <w:ilvl w:val="0"/>
          <w:numId w:val="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leidt bestuursvergaderingen en Algemene Ledenvergaderingen;</w:t>
      </w:r>
    </w:p>
    <w:p w14:paraId="78F0B00B" w14:textId="77777777" w:rsidR="00A03057" w:rsidRPr="00A17343" w:rsidRDefault="00F433A8" w:rsidP="00A17343">
      <w:pPr>
        <w:numPr>
          <w:ilvl w:val="0"/>
          <w:numId w:val="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bewaakt de uitvoering van beleid;</w:t>
      </w:r>
    </w:p>
    <w:p w14:paraId="78F0B00C" w14:textId="77777777" w:rsidR="00A03057" w:rsidRPr="00A17343" w:rsidRDefault="00F433A8" w:rsidP="00A17343">
      <w:pPr>
        <w:numPr>
          <w:ilvl w:val="0"/>
          <w:numId w:val="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bevordert samenwerking binnen bestuur en commissies.</w:t>
      </w:r>
    </w:p>
    <w:p w14:paraId="78F0B00D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7 Se</w:t>
      </w:r>
      <w:r w:rsidRPr="00A17343">
        <w:rPr>
          <w:rFonts w:ascii="Calibri" w:hAnsi="Calibri"/>
          <w:sz w:val="22"/>
          <w:szCs w:val="22"/>
        </w:rPr>
        <w:t>cretaris</w:t>
      </w:r>
    </w:p>
    <w:p w14:paraId="78F0B00E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secretaris:</w:t>
      </w:r>
    </w:p>
    <w:p w14:paraId="78F0B00F" w14:textId="77777777" w:rsidR="00A03057" w:rsidRPr="00A17343" w:rsidRDefault="00F433A8" w:rsidP="00A17343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verzorgt agenda’s en notulen;</w:t>
      </w:r>
    </w:p>
    <w:p w14:paraId="78F0B010" w14:textId="77777777" w:rsidR="00A03057" w:rsidRPr="00A17343" w:rsidRDefault="00F433A8" w:rsidP="00A17343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beheert het verenigingsarchief;</w:t>
      </w:r>
    </w:p>
    <w:p w14:paraId="78F0B011" w14:textId="77777777" w:rsidR="00A03057" w:rsidRPr="00A17343" w:rsidRDefault="00F433A8" w:rsidP="00A17343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verzorgt de formele correspondentie;</w:t>
      </w:r>
    </w:p>
    <w:p w14:paraId="78F0B012" w14:textId="77777777" w:rsidR="00A03057" w:rsidRPr="00A17343" w:rsidRDefault="00F433A8" w:rsidP="00A17343">
      <w:pPr>
        <w:numPr>
          <w:ilvl w:val="0"/>
          <w:numId w:val="1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bewaakt bestuurlijke procedures.</w:t>
      </w:r>
    </w:p>
    <w:p w14:paraId="78F0B01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8 Penningmeester</w:t>
      </w:r>
    </w:p>
    <w:p w14:paraId="78F0B014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penningmeester:</w:t>
      </w:r>
    </w:p>
    <w:p w14:paraId="78F0B015" w14:textId="77777777" w:rsidR="00A03057" w:rsidRPr="00A17343" w:rsidRDefault="00F433A8" w:rsidP="00A17343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beheert de financiële administratie;</w:t>
      </w:r>
    </w:p>
    <w:p w14:paraId="78F0B016" w14:textId="77777777" w:rsidR="00A03057" w:rsidRPr="00A17343" w:rsidRDefault="00F433A8" w:rsidP="00A17343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stelt begroting en jaarrekening op;</w:t>
      </w:r>
    </w:p>
    <w:p w14:paraId="78F0B017" w14:textId="77777777" w:rsidR="00A03057" w:rsidRPr="00A17343" w:rsidRDefault="00F433A8" w:rsidP="00A17343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bewaakt de financiële positie van de vereniging;</w:t>
      </w:r>
    </w:p>
    <w:p w14:paraId="78F0B018" w14:textId="77777777" w:rsidR="00A03057" w:rsidRPr="00A17343" w:rsidRDefault="00F433A8" w:rsidP="00A17343">
      <w:pPr>
        <w:numPr>
          <w:ilvl w:val="0"/>
          <w:numId w:val="1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informeert het bestuur periodiek over de financiële stand van zaken.</w:t>
      </w:r>
    </w:p>
    <w:p w14:paraId="78F0B019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9 Algemeen bestuurslid</w:t>
      </w:r>
    </w:p>
    <w:p w14:paraId="78F0B01A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algemeen bestuurslid ondersteu</w:t>
      </w:r>
      <w:r w:rsidRPr="00A17343">
        <w:rPr>
          <w:rFonts w:ascii="Calibri" w:hAnsi="Calibri"/>
          <w:sz w:val="22"/>
          <w:szCs w:val="22"/>
        </w:rPr>
        <w:t>nt het bestuur op de toegewezen beleidsterreinen en kan optreden als vervanger van andere bestuursleden.</w:t>
      </w:r>
    </w:p>
    <w:p w14:paraId="78F0B01B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4 – BESTUURSVERGADERINGEN</w:t>
      </w:r>
    </w:p>
    <w:p w14:paraId="78F0B01C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10 Vergaderfrequentie</w:t>
      </w:r>
    </w:p>
    <w:p w14:paraId="78F0B01D" w14:textId="6CF04792" w:rsidR="00A03057" w:rsidRPr="00A17343" w:rsidRDefault="00F433A8" w:rsidP="00A17343">
      <w:pPr>
        <w:numPr>
          <w:ilvl w:val="0"/>
          <w:numId w:val="12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 xml:space="preserve">Het bestuur </w:t>
      </w:r>
      <w:proofErr w:type="spellStart"/>
      <w:r w:rsidRPr="00A17343">
        <w:rPr>
          <w:rFonts w:ascii="Calibri" w:hAnsi="Calibri"/>
          <w:sz w:val="22"/>
          <w:szCs w:val="22"/>
        </w:rPr>
        <w:t>vergadert</w:t>
      </w:r>
      <w:proofErr w:type="spellEnd"/>
      <w:r w:rsidRPr="00A17343">
        <w:rPr>
          <w:rFonts w:ascii="Calibri" w:hAnsi="Calibri"/>
          <w:sz w:val="22"/>
          <w:szCs w:val="22"/>
        </w:rPr>
        <w:t xml:space="preserve"> ten </w:t>
      </w:r>
      <w:proofErr w:type="spellStart"/>
      <w:r w:rsidRPr="00A17343">
        <w:rPr>
          <w:rFonts w:ascii="Calibri" w:hAnsi="Calibri"/>
          <w:sz w:val="22"/>
          <w:szCs w:val="22"/>
        </w:rPr>
        <w:t>minste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="00F0408A">
        <w:rPr>
          <w:rFonts w:ascii="Calibri" w:hAnsi="Calibri"/>
          <w:sz w:val="22"/>
          <w:szCs w:val="22"/>
        </w:rPr>
        <w:t>tien</w:t>
      </w:r>
      <w:proofErr w:type="spellEnd"/>
      <w:r w:rsidR="00F0408A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maal</w:t>
      </w:r>
      <w:proofErr w:type="spellEnd"/>
      <w:r w:rsidRPr="00A17343">
        <w:rPr>
          <w:rFonts w:ascii="Calibri" w:hAnsi="Calibri"/>
          <w:sz w:val="22"/>
          <w:szCs w:val="22"/>
        </w:rPr>
        <w:t xml:space="preserve"> per </w:t>
      </w:r>
      <w:proofErr w:type="spellStart"/>
      <w:r w:rsidRPr="00A17343">
        <w:rPr>
          <w:rFonts w:ascii="Calibri" w:hAnsi="Calibri"/>
          <w:sz w:val="22"/>
          <w:szCs w:val="22"/>
        </w:rPr>
        <w:t>jaar</w:t>
      </w:r>
      <w:proofErr w:type="spellEnd"/>
      <w:r w:rsidRPr="00A17343">
        <w:rPr>
          <w:rFonts w:ascii="Calibri" w:hAnsi="Calibri"/>
          <w:sz w:val="22"/>
          <w:szCs w:val="22"/>
        </w:rPr>
        <w:t>.</w:t>
      </w:r>
    </w:p>
    <w:p w14:paraId="78F0B01E" w14:textId="77777777" w:rsidR="00A03057" w:rsidRPr="00A17343" w:rsidRDefault="00F433A8" w:rsidP="00A17343">
      <w:pPr>
        <w:numPr>
          <w:ilvl w:val="0"/>
          <w:numId w:val="12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 xml:space="preserve">Extra vergaderingen kunnen worden </w:t>
      </w:r>
      <w:r w:rsidRPr="00A17343">
        <w:rPr>
          <w:rFonts w:ascii="Calibri" w:hAnsi="Calibri"/>
          <w:sz w:val="22"/>
          <w:szCs w:val="22"/>
        </w:rPr>
        <w:t>belegd indien de voorzitter of ten minste twee bestuursleden dit wenselijk achten.</w:t>
      </w:r>
    </w:p>
    <w:p w14:paraId="78F0B01F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11 Agenda en verslaglegging</w:t>
      </w:r>
    </w:p>
    <w:p w14:paraId="78F0B020" w14:textId="77777777" w:rsidR="00A03057" w:rsidRPr="00A17343" w:rsidRDefault="00F433A8" w:rsidP="00A17343">
      <w:pPr>
        <w:numPr>
          <w:ilvl w:val="0"/>
          <w:numId w:val="1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secretaris stelt in overleg met de voorzitter de agenda op.</w:t>
      </w:r>
    </w:p>
    <w:p w14:paraId="78F0B021" w14:textId="77777777" w:rsidR="00A03057" w:rsidRPr="00A17343" w:rsidRDefault="00F433A8" w:rsidP="00A17343">
      <w:pPr>
        <w:numPr>
          <w:ilvl w:val="0"/>
          <w:numId w:val="1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Van iedere vergadering wordt een verslag of besluitenlijst gemaakt.</w:t>
      </w:r>
    </w:p>
    <w:p w14:paraId="78F0B022" w14:textId="77777777" w:rsidR="00A03057" w:rsidRPr="00A17343" w:rsidRDefault="00F433A8" w:rsidP="00A17343">
      <w:pPr>
        <w:numPr>
          <w:ilvl w:val="0"/>
          <w:numId w:val="1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Actiep</w:t>
      </w:r>
      <w:r w:rsidRPr="00A17343">
        <w:rPr>
          <w:rFonts w:ascii="Calibri" w:hAnsi="Calibri"/>
          <w:sz w:val="22"/>
          <w:szCs w:val="22"/>
        </w:rPr>
        <w:t>unten worden geregistreerd en opgevolgd.</w:t>
      </w:r>
    </w:p>
    <w:p w14:paraId="78F0B02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12 Besluitvorming</w:t>
      </w:r>
    </w:p>
    <w:p w14:paraId="78F0B024" w14:textId="77777777" w:rsidR="00A03057" w:rsidRPr="00A17343" w:rsidRDefault="00F433A8" w:rsidP="00A17343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Besluiten worden bij voorkeur genomen op basis van consensus.</w:t>
      </w:r>
    </w:p>
    <w:p w14:paraId="78F0B025" w14:textId="77777777" w:rsidR="00A03057" w:rsidRPr="00A17343" w:rsidRDefault="00F433A8" w:rsidP="00A17343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Indien stemming noodzakelijk is, wordt besloten bij gewone meerderheid van stemmen.</w:t>
      </w:r>
    </w:p>
    <w:p w14:paraId="78F0B027" w14:textId="77777777" w:rsidR="00A03057" w:rsidRPr="00A17343" w:rsidRDefault="00F433A8" w:rsidP="00A17343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proofErr w:type="spellStart"/>
      <w:r w:rsidRPr="00A17343">
        <w:rPr>
          <w:rFonts w:ascii="Calibri" w:hAnsi="Calibri"/>
          <w:sz w:val="22"/>
          <w:szCs w:val="22"/>
        </w:rPr>
        <w:t>Alleen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stemgerechtigde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bestuursleden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nemen</w:t>
      </w:r>
      <w:proofErr w:type="spellEnd"/>
      <w:r w:rsidRPr="00A17343">
        <w:rPr>
          <w:rFonts w:ascii="Calibri" w:hAnsi="Calibri"/>
          <w:sz w:val="22"/>
          <w:szCs w:val="22"/>
        </w:rPr>
        <w:t xml:space="preserve"> deel aan de besluitvorming.</w:t>
      </w:r>
    </w:p>
    <w:p w14:paraId="78F0B028" w14:textId="77777777" w:rsidR="00A03057" w:rsidRPr="00A17343" w:rsidRDefault="00F433A8" w:rsidP="00A17343">
      <w:pPr>
        <w:numPr>
          <w:ilvl w:val="0"/>
          <w:numId w:val="1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Besluitvorming kan ook digitaal plaatsvinden indien alle bestuursleden de gelegenheid hebben gehad hun standpunt kenbaar te maken.</w:t>
      </w:r>
    </w:p>
    <w:p w14:paraId="78F0B029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5 – COMMISSIES</w:t>
      </w:r>
    </w:p>
    <w:p w14:paraId="78F0B02A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</w:t>
      </w:r>
      <w:r w:rsidRPr="00A17343">
        <w:rPr>
          <w:rFonts w:ascii="Calibri" w:hAnsi="Calibri"/>
          <w:sz w:val="22"/>
          <w:szCs w:val="22"/>
        </w:rPr>
        <w:t>ikel 13 Relatie tussen bestuur en commissies</w:t>
      </w:r>
    </w:p>
    <w:p w14:paraId="78F0B02B" w14:textId="77777777" w:rsidR="00A03057" w:rsidRPr="00A17343" w:rsidRDefault="00F433A8" w:rsidP="00A17343">
      <w:pPr>
        <w:numPr>
          <w:ilvl w:val="0"/>
          <w:numId w:val="1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kan commissies instellen ter ondersteuning van de vereniging.</w:t>
      </w:r>
    </w:p>
    <w:p w14:paraId="78F0B02C" w14:textId="77777777" w:rsidR="00A03057" w:rsidRPr="00A17343" w:rsidRDefault="00F433A8" w:rsidP="00A17343">
      <w:pPr>
        <w:numPr>
          <w:ilvl w:val="0"/>
          <w:numId w:val="1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commissies voeren hun werkzaamheden uit binnen de door het bestuur vastgestelde kaders.</w:t>
      </w:r>
    </w:p>
    <w:p w14:paraId="78F0B02D" w14:textId="77777777" w:rsidR="00A03057" w:rsidRPr="00A17343" w:rsidRDefault="00F433A8" w:rsidP="00A17343">
      <w:pPr>
        <w:numPr>
          <w:ilvl w:val="0"/>
          <w:numId w:val="15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Commissies leggen verantwoording af aan het bestuur.</w:t>
      </w:r>
    </w:p>
    <w:p w14:paraId="78F0B02E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14 Vaste commissies</w:t>
      </w:r>
    </w:p>
    <w:p w14:paraId="78F0B02F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ADSV Dynamica kent in ieder geval:</w:t>
      </w:r>
    </w:p>
    <w:p w14:paraId="78F0B030" w14:textId="77777777" w:rsidR="00A03057" w:rsidRPr="00A17343" w:rsidRDefault="00F433A8" w:rsidP="00A17343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Wedstrijdorganisatiecommissie;</w:t>
      </w:r>
    </w:p>
    <w:p w14:paraId="78F0B031" w14:textId="77777777" w:rsidR="00A03057" w:rsidRPr="00A17343" w:rsidRDefault="00F433A8" w:rsidP="00A17343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Jeugdtechnische Co</w:t>
      </w:r>
      <w:r w:rsidRPr="00A17343">
        <w:rPr>
          <w:rFonts w:ascii="Calibri" w:hAnsi="Calibri"/>
          <w:sz w:val="22"/>
          <w:szCs w:val="22"/>
        </w:rPr>
        <w:t>mmissie;</w:t>
      </w:r>
    </w:p>
    <w:p w14:paraId="78F0B032" w14:textId="77777777" w:rsidR="00A03057" w:rsidRPr="00A17343" w:rsidRDefault="00F433A8" w:rsidP="00A17343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Technische Commissie;</w:t>
      </w:r>
    </w:p>
    <w:p w14:paraId="78F0B033" w14:textId="77777777" w:rsidR="00A03057" w:rsidRPr="00A17343" w:rsidRDefault="00F433A8" w:rsidP="00A17343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Triathloncommissie;</w:t>
      </w:r>
    </w:p>
    <w:p w14:paraId="78F0B034" w14:textId="77777777" w:rsidR="00A03057" w:rsidRPr="00A17343" w:rsidRDefault="00F433A8" w:rsidP="00A17343">
      <w:pPr>
        <w:numPr>
          <w:ilvl w:val="0"/>
          <w:numId w:val="16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Kantinecommissie.</w:t>
      </w:r>
    </w:p>
    <w:p w14:paraId="78F0B035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15 Tijdelijke commissies</w:t>
      </w:r>
    </w:p>
    <w:p w14:paraId="78F0B036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lastRenderedPageBreak/>
        <w:t>Het bestuur kan tijdelijke commissies of projectgroepen instellen voor specifieke werkzaamheden.</w:t>
      </w:r>
    </w:p>
    <w:p w14:paraId="78F0B037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6 – FINANCIËN</w:t>
      </w:r>
    </w:p>
    <w:p w14:paraId="78F0B038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16 Financieel beheer</w:t>
      </w:r>
    </w:p>
    <w:p w14:paraId="78F0B039" w14:textId="77777777" w:rsidR="00A03057" w:rsidRPr="00A17343" w:rsidRDefault="00F433A8" w:rsidP="00A17343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 xml:space="preserve">Het </w:t>
      </w:r>
      <w:r w:rsidRPr="00A17343">
        <w:rPr>
          <w:rFonts w:ascii="Calibri" w:hAnsi="Calibri"/>
          <w:sz w:val="22"/>
          <w:szCs w:val="22"/>
        </w:rPr>
        <w:t>bestuur draagt zorg voor een verantwoord financieel beleid.</w:t>
      </w:r>
    </w:p>
    <w:p w14:paraId="78F0B03A" w14:textId="77777777" w:rsidR="00A03057" w:rsidRPr="00A17343" w:rsidRDefault="00F433A8" w:rsidP="00A17343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Uitgaven dienen binnen de goedgekeurde begroting te passen of vooraf door het bestuur te worden goedgekeurd.</w:t>
      </w:r>
    </w:p>
    <w:p w14:paraId="78F0B03B" w14:textId="77777777" w:rsidR="00A03057" w:rsidRPr="00A17343" w:rsidRDefault="00F433A8" w:rsidP="00A17343">
      <w:pPr>
        <w:numPr>
          <w:ilvl w:val="0"/>
          <w:numId w:val="17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De penningmeester rapporteert periodiek over de financiële situatie van de vereniging.</w:t>
      </w:r>
    </w:p>
    <w:p w14:paraId="78F0B03C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17 Declaraties</w:t>
      </w:r>
    </w:p>
    <w:p w14:paraId="78F0B03D" w14:textId="77777777" w:rsidR="00A03057" w:rsidRPr="00A17343" w:rsidRDefault="00F433A8" w:rsidP="00A17343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ontvangen geen vergoeding voor hun bestuursfunctie, tenzij de Algemene Ledenvergadering anders besluit.</w:t>
      </w:r>
    </w:p>
    <w:p w14:paraId="78F0B03E" w14:textId="77777777" w:rsidR="00A03057" w:rsidRPr="00A17343" w:rsidRDefault="00F433A8" w:rsidP="00A17343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Gemaakte kosten kunnen worden gedeclareerd indien deze aantoonbaar zijn gemaakt ten behoeve van de vereniging.</w:t>
      </w:r>
    </w:p>
    <w:p w14:paraId="78F0B03F" w14:textId="77777777" w:rsidR="00A03057" w:rsidRPr="00A17343" w:rsidRDefault="00F433A8" w:rsidP="00A17343">
      <w:pPr>
        <w:numPr>
          <w:ilvl w:val="0"/>
          <w:numId w:val="18"/>
        </w:numPr>
        <w:spacing w:after="0"/>
        <w:rPr>
          <w:rFonts w:ascii="Calibri" w:hAnsi="Calibri"/>
          <w:sz w:val="22"/>
          <w:szCs w:val="22"/>
        </w:rPr>
      </w:pPr>
      <w:proofErr w:type="spellStart"/>
      <w:r w:rsidRPr="00A17343">
        <w:rPr>
          <w:rFonts w:ascii="Calibri" w:hAnsi="Calibri"/>
          <w:sz w:val="22"/>
          <w:szCs w:val="22"/>
        </w:rPr>
        <w:t>Decl</w:t>
      </w:r>
      <w:r w:rsidRPr="00A17343">
        <w:rPr>
          <w:rFonts w:ascii="Calibri" w:hAnsi="Calibri"/>
          <w:sz w:val="22"/>
          <w:szCs w:val="22"/>
        </w:rPr>
        <w:t>araties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worden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beoordeeld</w:t>
      </w:r>
      <w:proofErr w:type="spellEnd"/>
      <w:r w:rsidRPr="00A17343">
        <w:rPr>
          <w:rFonts w:ascii="Calibri" w:hAnsi="Calibri"/>
          <w:sz w:val="22"/>
          <w:szCs w:val="22"/>
        </w:rPr>
        <w:t xml:space="preserve"> door de </w:t>
      </w:r>
      <w:proofErr w:type="spellStart"/>
      <w:r w:rsidRPr="00A17343">
        <w:rPr>
          <w:rFonts w:ascii="Calibri" w:hAnsi="Calibri"/>
          <w:sz w:val="22"/>
          <w:szCs w:val="22"/>
        </w:rPr>
        <w:t>penningmeester</w:t>
      </w:r>
      <w:proofErr w:type="spellEnd"/>
      <w:r w:rsidRPr="00A17343">
        <w:rPr>
          <w:rFonts w:ascii="Calibri" w:hAnsi="Calibri"/>
          <w:sz w:val="22"/>
          <w:szCs w:val="22"/>
        </w:rPr>
        <w:t>. Declaraties van de penningmeester worden beoordeeld door de voorzitter.</w:t>
      </w:r>
    </w:p>
    <w:p w14:paraId="78F0B040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proofErr w:type="spellStart"/>
      <w:r w:rsidRPr="00A17343">
        <w:rPr>
          <w:rFonts w:ascii="Calibri" w:hAnsi="Calibri"/>
          <w:sz w:val="22"/>
          <w:szCs w:val="22"/>
        </w:rPr>
        <w:t>Artikel</w:t>
      </w:r>
      <w:proofErr w:type="spellEnd"/>
      <w:r w:rsidRPr="00A17343">
        <w:rPr>
          <w:rFonts w:ascii="Calibri" w:hAnsi="Calibri"/>
          <w:sz w:val="22"/>
          <w:szCs w:val="22"/>
        </w:rPr>
        <w:t xml:space="preserve"> 18 </w:t>
      </w:r>
      <w:proofErr w:type="spellStart"/>
      <w:r w:rsidRPr="00A17343">
        <w:rPr>
          <w:rFonts w:ascii="Calibri" w:hAnsi="Calibri"/>
          <w:sz w:val="22"/>
          <w:szCs w:val="22"/>
        </w:rPr>
        <w:t>Kascontrole</w:t>
      </w:r>
      <w:proofErr w:type="spellEnd"/>
    </w:p>
    <w:p w14:paraId="78F0B041" w14:textId="77777777" w:rsidR="00A03057" w:rsidRPr="00A17343" w:rsidRDefault="00F433A8" w:rsidP="00A17343">
      <w:pPr>
        <w:numPr>
          <w:ilvl w:val="0"/>
          <w:numId w:val="1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 xml:space="preserve">De </w:t>
      </w:r>
      <w:proofErr w:type="spellStart"/>
      <w:r w:rsidRPr="00A17343">
        <w:rPr>
          <w:rFonts w:ascii="Calibri" w:hAnsi="Calibri"/>
          <w:sz w:val="22"/>
          <w:szCs w:val="22"/>
        </w:rPr>
        <w:t>kascontrolecommissie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controleert</w:t>
      </w:r>
      <w:proofErr w:type="spellEnd"/>
      <w:r w:rsidRPr="00A17343">
        <w:rPr>
          <w:rFonts w:ascii="Calibri" w:hAnsi="Calibri"/>
          <w:sz w:val="22"/>
          <w:szCs w:val="22"/>
        </w:rPr>
        <w:t xml:space="preserve"> </w:t>
      </w:r>
      <w:proofErr w:type="spellStart"/>
      <w:r w:rsidRPr="00A17343">
        <w:rPr>
          <w:rFonts w:ascii="Calibri" w:hAnsi="Calibri"/>
          <w:sz w:val="22"/>
          <w:szCs w:val="22"/>
        </w:rPr>
        <w:t>jaarlijks</w:t>
      </w:r>
      <w:proofErr w:type="spellEnd"/>
      <w:r w:rsidRPr="00A17343">
        <w:rPr>
          <w:rFonts w:ascii="Calibri" w:hAnsi="Calibri"/>
          <w:sz w:val="22"/>
          <w:szCs w:val="22"/>
        </w:rPr>
        <w:t xml:space="preserve"> de financiële administratie.</w:t>
      </w:r>
    </w:p>
    <w:p w14:paraId="78F0B042" w14:textId="77777777" w:rsidR="00A03057" w:rsidRPr="00A17343" w:rsidRDefault="00F433A8" w:rsidP="00A17343">
      <w:pPr>
        <w:numPr>
          <w:ilvl w:val="0"/>
          <w:numId w:val="19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 xml:space="preserve">De kascontrolecommissie rapporteert </w:t>
      </w:r>
      <w:r w:rsidRPr="00A17343">
        <w:rPr>
          <w:rFonts w:ascii="Calibri" w:hAnsi="Calibri"/>
          <w:sz w:val="22"/>
          <w:szCs w:val="22"/>
        </w:rPr>
        <w:t>haar bevindingen aan de Algemene Ledenvergadering.</w:t>
      </w:r>
    </w:p>
    <w:p w14:paraId="78F0B04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7 – INFORMATIE EN VERTROUWELIJKHEID</w:t>
      </w:r>
    </w:p>
    <w:p w14:paraId="78F0B044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19 Vertrouwelijke informatie</w:t>
      </w:r>
    </w:p>
    <w:p w14:paraId="78F0B045" w14:textId="77777777" w:rsidR="00A03057" w:rsidRPr="00A17343" w:rsidRDefault="00F433A8" w:rsidP="00A17343">
      <w:pPr>
        <w:numPr>
          <w:ilvl w:val="0"/>
          <w:numId w:val="2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Bestuursleden gaan zorgvuldig om met vertrouwelijke informatie.</w:t>
      </w:r>
    </w:p>
    <w:p w14:paraId="78F0B046" w14:textId="77777777" w:rsidR="00A03057" w:rsidRPr="00A17343" w:rsidRDefault="00F433A8" w:rsidP="00A17343">
      <w:pPr>
        <w:numPr>
          <w:ilvl w:val="0"/>
          <w:numId w:val="20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Vertrouwelijke informatie wordt niet gedeeld met derden tenzij dit noodzakelijk is voor de uitvoering van verenigingsactiviteiten of wettelijk verplicht is.</w:t>
      </w:r>
    </w:p>
    <w:p w14:paraId="78F0B047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20 Persoonsgegevens</w:t>
      </w:r>
    </w:p>
    <w:p w14:paraId="78F0B048" w14:textId="77777777" w:rsidR="00A03057" w:rsidRPr="00A17343" w:rsidRDefault="00F433A8" w:rsidP="00A17343">
      <w:pPr>
        <w:numPr>
          <w:ilvl w:val="0"/>
          <w:numId w:val="2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Bestuur</w:t>
      </w:r>
      <w:r w:rsidRPr="00A17343">
        <w:rPr>
          <w:rFonts w:ascii="Calibri" w:hAnsi="Calibri"/>
          <w:sz w:val="22"/>
          <w:szCs w:val="22"/>
        </w:rPr>
        <w:t>sleden handelen conform de geldende privacywetgeving.</w:t>
      </w:r>
    </w:p>
    <w:p w14:paraId="78F0B049" w14:textId="77777777" w:rsidR="00A03057" w:rsidRPr="00A17343" w:rsidRDefault="00F433A8" w:rsidP="00A17343">
      <w:pPr>
        <w:numPr>
          <w:ilvl w:val="0"/>
          <w:numId w:val="21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Persoonsgegevens worden uitsluitend gebruikt voor verenigingsdoeleinden.</w:t>
      </w:r>
    </w:p>
    <w:p w14:paraId="78F0B04A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8 – SOCIALE VEILIGHEID</w:t>
      </w:r>
    </w:p>
    <w:p w14:paraId="78F0B04B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21 Verantwoordelijkheid bestuur</w:t>
      </w:r>
    </w:p>
    <w:p w14:paraId="78F0B04C" w14:textId="77777777" w:rsidR="00A03057" w:rsidRPr="00A17343" w:rsidRDefault="00F433A8" w:rsidP="00A17343">
      <w:pPr>
        <w:numPr>
          <w:ilvl w:val="0"/>
          <w:numId w:val="22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draagt verantwoordelijkheid voor een sociaal</w:t>
      </w:r>
      <w:r w:rsidRPr="00A17343">
        <w:rPr>
          <w:rFonts w:ascii="Calibri" w:hAnsi="Calibri"/>
          <w:sz w:val="22"/>
          <w:szCs w:val="22"/>
        </w:rPr>
        <w:t xml:space="preserve"> veilige sportomgeving.</w:t>
      </w:r>
    </w:p>
    <w:p w14:paraId="78F0B04D" w14:textId="77777777" w:rsidR="00A03057" w:rsidRPr="00A17343" w:rsidRDefault="00F433A8" w:rsidP="00A17343">
      <w:pPr>
        <w:numPr>
          <w:ilvl w:val="0"/>
          <w:numId w:val="22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ziet toe op de naleving van gedragscodes, protocollen en veiligheidsafspraken.</w:t>
      </w:r>
    </w:p>
    <w:p w14:paraId="78F0B04E" w14:textId="77777777" w:rsidR="00A03057" w:rsidRPr="00A17343" w:rsidRDefault="00F433A8" w:rsidP="00A17343">
      <w:pPr>
        <w:numPr>
          <w:ilvl w:val="0"/>
          <w:numId w:val="22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faciliteert de vertrouwenscontactpersonen in de uitvoering van hun taken.</w:t>
      </w:r>
    </w:p>
    <w:p w14:paraId="78F0B04F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22 Veilige sportomgeving</w:t>
      </w:r>
    </w:p>
    <w:p w14:paraId="78F0B050" w14:textId="77777777" w:rsidR="00A03057" w:rsidRPr="00A17343" w:rsidRDefault="00F433A8" w:rsidP="00A17343">
      <w:pPr>
        <w:numPr>
          <w:ilvl w:val="0"/>
          <w:numId w:val="2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ADSV Dynamica bevorder</w:t>
      </w:r>
      <w:r w:rsidRPr="00A17343">
        <w:rPr>
          <w:rFonts w:ascii="Calibri" w:hAnsi="Calibri"/>
          <w:sz w:val="22"/>
          <w:szCs w:val="22"/>
        </w:rPr>
        <w:t>t een sportomgeving waarin iedereen zich welkom en veilig voelt.</w:t>
      </w:r>
    </w:p>
    <w:p w14:paraId="78F0B051" w14:textId="77777777" w:rsidR="00A03057" w:rsidRPr="00A17343" w:rsidRDefault="00F433A8" w:rsidP="00A17343">
      <w:pPr>
        <w:numPr>
          <w:ilvl w:val="0"/>
          <w:numId w:val="2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Grensoverschrijdend gedrag wordt niet geaccepteerd.</w:t>
      </w:r>
    </w:p>
    <w:p w14:paraId="78F0B052" w14:textId="77777777" w:rsidR="00A03057" w:rsidRPr="00A17343" w:rsidRDefault="00F433A8" w:rsidP="00A17343">
      <w:pPr>
        <w:numPr>
          <w:ilvl w:val="0"/>
          <w:numId w:val="23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Meldingen worden behandeld volgens de daarvoor vastgestelde procedures.</w:t>
      </w:r>
    </w:p>
    <w:p w14:paraId="78F0B053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9 – CONTINUÏTEIT</w:t>
      </w:r>
    </w:p>
    <w:p w14:paraId="78F0B054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23 Overdracht</w:t>
      </w:r>
    </w:p>
    <w:p w14:paraId="78F0B055" w14:textId="77777777" w:rsidR="00A03057" w:rsidRPr="00A17343" w:rsidRDefault="00F433A8" w:rsidP="00A17343">
      <w:pPr>
        <w:numPr>
          <w:ilvl w:val="0"/>
          <w:numId w:val="2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Vertrekkende bestu</w:t>
      </w:r>
      <w:r w:rsidRPr="00A17343">
        <w:rPr>
          <w:rFonts w:ascii="Calibri" w:hAnsi="Calibri"/>
          <w:sz w:val="22"/>
          <w:szCs w:val="22"/>
        </w:rPr>
        <w:t>ursleden dragen relevante informatie en documenten zorgvuldig over aan hun opvolger.</w:t>
      </w:r>
    </w:p>
    <w:p w14:paraId="78F0B056" w14:textId="77777777" w:rsidR="00A03057" w:rsidRPr="00A17343" w:rsidRDefault="00F433A8" w:rsidP="00A17343">
      <w:pPr>
        <w:numPr>
          <w:ilvl w:val="0"/>
          <w:numId w:val="24"/>
        </w:numPr>
        <w:spacing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zorgt voor borging van kennis en continuïteit binnen de vereniging.</w:t>
      </w:r>
    </w:p>
    <w:p w14:paraId="78F0B057" w14:textId="77777777" w:rsidR="00A03057" w:rsidRPr="00A17343" w:rsidRDefault="00F433A8" w:rsidP="00A17343">
      <w:pPr>
        <w:pStyle w:val="FirstParagraph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24 Evaluatie</w:t>
      </w:r>
    </w:p>
    <w:p w14:paraId="78F0B058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Het bestuur evalueert periodiek zijn eigen functioneren en de samenwer</w:t>
      </w:r>
      <w:r w:rsidRPr="00A17343">
        <w:rPr>
          <w:rFonts w:ascii="Calibri" w:hAnsi="Calibri"/>
          <w:sz w:val="22"/>
          <w:szCs w:val="22"/>
        </w:rPr>
        <w:t>king met commissies.</w:t>
      </w:r>
    </w:p>
    <w:p w14:paraId="78F0B059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HOOFDSTUK 10 – SLOTBEPALINGEN</w:t>
      </w:r>
    </w:p>
    <w:p w14:paraId="78F0B05A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25 Onvoorziene gevallen</w:t>
      </w:r>
    </w:p>
    <w:p w14:paraId="78F0B05B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In gevallen waarin dit bestuursreglement niet voorziet, beslist het bestuur.</w:t>
      </w:r>
    </w:p>
    <w:p w14:paraId="78F0B05C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26 Inwerkingtreding</w:t>
      </w:r>
    </w:p>
    <w:p w14:paraId="78F0B05D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Dit bestuursreglement treedt in werking op de dag van vaststelling d</w:t>
      </w:r>
      <w:r w:rsidRPr="00A17343">
        <w:rPr>
          <w:rFonts w:ascii="Calibri" w:hAnsi="Calibri"/>
          <w:sz w:val="22"/>
          <w:szCs w:val="22"/>
        </w:rPr>
        <w:t>oor de Algemene Ledenvergadering.</w:t>
      </w:r>
    </w:p>
    <w:p w14:paraId="78F0B05E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t>Artikel 27 Citeertitel</w:t>
      </w:r>
    </w:p>
    <w:p w14:paraId="78F0B05F" w14:textId="77777777" w:rsidR="00A03057" w:rsidRPr="00A17343" w:rsidRDefault="00F433A8" w:rsidP="00A17343">
      <w:pPr>
        <w:pStyle w:val="Plattetekst"/>
        <w:spacing w:before="0" w:after="0"/>
        <w:rPr>
          <w:rFonts w:ascii="Calibri" w:hAnsi="Calibri"/>
          <w:sz w:val="22"/>
          <w:szCs w:val="22"/>
        </w:rPr>
      </w:pPr>
      <w:r w:rsidRPr="00A17343">
        <w:rPr>
          <w:rFonts w:ascii="Calibri" w:hAnsi="Calibri"/>
          <w:sz w:val="22"/>
          <w:szCs w:val="22"/>
        </w:rPr>
        <w:lastRenderedPageBreak/>
        <w:t>Dit document wordt aangehaald als:</w:t>
      </w:r>
    </w:p>
    <w:p w14:paraId="78F0B060" w14:textId="77777777" w:rsidR="00A03057" w:rsidRDefault="00F433A8" w:rsidP="00A17343">
      <w:pPr>
        <w:pStyle w:val="Plattetekst"/>
        <w:spacing w:before="0" w:after="0"/>
      </w:pPr>
      <w:r w:rsidRPr="00A17343">
        <w:rPr>
          <w:rFonts w:ascii="Calibri" w:hAnsi="Calibri"/>
          <w:sz w:val="22"/>
          <w:szCs w:val="22"/>
        </w:rPr>
        <w:t>Bestuurs</w:t>
      </w:r>
      <w:r>
        <w:t>reglement ADSV Dynamica.</w:t>
      </w:r>
    </w:p>
    <w:sectPr w:rsidR="00A03057">
      <w:footnotePr>
        <w:numRestart w:val="eachSect"/>
      </w:footnotePr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892E2D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A985C1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911A3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11"/>
    <w:multiLevelType w:val="multilevel"/>
    <w:tmpl w:val="F17265B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57"/>
    <w:rsid w:val="00392E7E"/>
    <w:rsid w:val="00A03057"/>
    <w:rsid w:val="00A17343"/>
    <w:rsid w:val="00F0408A"/>
    <w:rsid w:val="00F4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0AFDF"/>
  <w15:docId w15:val="{4D5DE0EA-C962-4F37-9112-14F8AE5E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Plattetekst"/>
    <w:qFormat/>
    <w:pPr>
      <w:keepNext/>
      <w:keepLines/>
      <w:jc w:val="center"/>
    </w:pPr>
  </w:style>
  <w:style w:type="paragraph" w:styleId="Datum">
    <w:name w:val="Date"/>
    <w:next w:val="Plattetekst"/>
    <w:qFormat/>
    <w:pPr>
      <w:keepNext/>
      <w:keepLines/>
      <w:jc w:val="center"/>
    </w:p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907</Words>
  <Characters>6319</Characters>
  <Application>Microsoft Office Word</Application>
  <DocSecurity>0</DocSecurity>
  <Lines>79</Lines>
  <Paragraphs>12</Paragraphs>
  <ScaleCrop>false</ScaleCrop>
  <Company>HZ University of Applied Sciences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Engels</dc:creator>
  <cp:keywords/>
  <cp:lastModifiedBy>Anton Engels</cp:lastModifiedBy>
  <cp:revision>2</cp:revision>
  <dcterms:created xsi:type="dcterms:W3CDTF">2026-06-18T10:34:00Z</dcterms:created>
  <dcterms:modified xsi:type="dcterms:W3CDTF">2026-06-18T10:34:00Z</dcterms:modified>
</cp:coreProperties>
</file>